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07" w:rsidRPr="00383093" w:rsidRDefault="00E107F0" w:rsidP="00B62307">
      <w:pPr>
        <w:pStyle w:val="Tekstpodstawowy3"/>
        <w:spacing w:after="0" w:line="280" w:lineRule="exact"/>
        <w:rPr>
          <w:b/>
          <w:color w:val="000000"/>
          <w:sz w:val="22"/>
          <w:szCs w:val="22"/>
        </w:rPr>
      </w:pPr>
      <w:r w:rsidRPr="00383093">
        <w:rPr>
          <w:b/>
          <w:color w:val="000000"/>
          <w:sz w:val="22"/>
          <w:szCs w:val="22"/>
        </w:rPr>
        <w:t>Z</w:t>
      </w:r>
      <w:r w:rsidR="005E7928" w:rsidRPr="00383093">
        <w:rPr>
          <w:b/>
          <w:color w:val="000000"/>
          <w:sz w:val="22"/>
          <w:szCs w:val="22"/>
        </w:rPr>
        <w:t>nak: WOŚr-VII.6220.1.</w:t>
      </w:r>
      <w:r w:rsidR="00EF4C0A">
        <w:rPr>
          <w:b/>
          <w:color w:val="000000"/>
          <w:sz w:val="22"/>
          <w:szCs w:val="22"/>
        </w:rPr>
        <w:t>43.2025.AKF</w:t>
      </w:r>
      <w:r w:rsidRPr="00383093">
        <w:rPr>
          <w:b/>
          <w:color w:val="000000"/>
          <w:sz w:val="22"/>
          <w:szCs w:val="22"/>
        </w:rPr>
        <w:t>.</w:t>
      </w:r>
      <w:r w:rsidR="00EF4C0A">
        <w:rPr>
          <w:b/>
          <w:color w:val="000000"/>
          <w:sz w:val="22"/>
          <w:szCs w:val="22"/>
        </w:rPr>
        <w:t>25</w:t>
      </w:r>
    </w:p>
    <w:p w:rsidR="00B62307" w:rsidRPr="0036229F" w:rsidRDefault="00B62307" w:rsidP="00B62307">
      <w:pPr>
        <w:spacing w:line="280" w:lineRule="exact"/>
        <w:rPr>
          <w:color w:val="000000"/>
          <w:sz w:val="22"/>
          <w:szCs w:val="22"/>
        </w:rPr>
      </w:pPr>
    </w:p>
    <w:p w:rsidR="00E8027C" w:rsidRPr="00FC70D2" w:rsidRDefault="00E8027C" w:rsidP="00E8027C">
      <w:pPr>
        <w:pStyle w:val="Nagwek5"/>
        <w:spacing w:line="300" w:lineRule="exact"/>
        <w:rPr>
          <w:rFonts w:ascii="Arial" w:hAnsi="Arial" w:cs="Arial"/>
          <w:b/>
          <w:sz w:val="22"/>
          <w:szCs w:val="22"/>
        </w:rPr>
      </w:pPr>
    </w:p>
    <w:p w:rsidR="00E8027C" w:rsidRPr="00FC70D2" w:rsidRDefault="00E8027C" w:rsidP="00E8027C">
      <w:pPr>
        <w:pStyle w:val="Nagwek5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E8027C" w:rsidRPr="00FC70D2" w:rsidRDefault="00E8027C" w:rsidP="00E8027C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FC70D2">
        <w:rPr>
          <w:rFonts w:ascii="Arial" w:hAnsi="Arial" w:cs="Arial"/>
          <w:b/>
          <w:sz w:val="22"/>
          <w:szCs w:val="22"/>
        </w:rPr>
        <w:t>O B W I E S Z C Z E N I E</w:t>
      </w:r>
    </w:p>
    <w:p w:rsidR="00E8027C" w:rsidRPr="00FC70D2" w:rsidRDefault="00E8027C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FC70D2">
        <w:rPr>
          <w:rFonts w:ascii="Arial" w:hAnsi="Arial" w:cs="Arial"/>
          <w:sz w:val="22"/>
          <w:szCs w:val="22"/>
        </w:rPr>
        <w:t>PREZYDENTA MIASTA SZCZECIN</w:t>
      </w:r>
    </w:p>
    <w:p w:rsidR="00E8027C" w:rsidRPr="00FC70D2" w:rsidRDefault="00EF4C0A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  </w:t>
      </w:r>
      <w:r w:rsidR="00DD6D77">
        <w:rPr>
          <w:rFonts w:ascii="Arial" w:hAnsi="Arial" w:cs="Arial"/>
          <w:sz w:val="22"/>
          <w:szCs w:val="22"/>
        </w:rPr>
        <w:t>26</w:t>
      </w:r>
      <w:r w:rsidR="003A5C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listopada 2025</w:t>
      </w:r>
      <w:r w:rsidR="00E8027C" w:rsidRPr="00FC70D2">
        <w:rPr>
          <w:rFonts w:ascii="Arial" w:hAnsi="Arial" w:cs="Arial"/>
          <w:sz w:val="22"/>
          <w:szCs w:val="22"/>
        </w:rPr>
        <w:t xml:space="preserve"> r.</w:t>
      </w:r>
    </w:p>
    <w:p w:rsidR="00E8027C" w:rsidRPr="00FC70D2" w:rsidRDefault="00E8027C" w:rsidP="00E8027C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E8027C" w:rsidRPr="00FC70D2" w:rsidRDefault="002F59EB" w:rsidP="005E7928">
      <w:pPr>
        <w:pStyle w:val="Tekstpodstawowy"/>
        <w:spacing w:line="280" w:lineRule="exac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</w:t>
      </w:r>
      <w:r w:rsidR="00E8027C" w:rsidRPr="00FC70D2">
        <w:rPr>
          <w:rFonts w:ascii="Arial" w:hAnsi="Arial" w:cs="Arial"/>
          <w:sz w:val="22"/>
          <w:szCs w:val="22"/>
        </w:rPr>
        <w:t>z art. 10 §1</w:t>
      </w:r>
      <w:r>
        <w:rPr>
          <w:rFonts w:ascii="Arial" w:hAnsi="Arial" w:cs="Arial"/>
          <w:sz w:val="22"/>
          <w:szCs w:val="22"/>
        </w:rPr>
        <w:t xml:space="preserve"> w związku z art. 49 </w:t>
      </w:r>
      <w:r w:rsidR="00E8027C" w:rsidRPr="00FC70D2">
        <w:rPr>
          <w:rFonts w:ascii="Arial" w:hAnsi="Arial" w:cs="Arial"/>
          <w:sz w:val="22"/>
          <w:szCs w:val="22"/>
        </w:rPr>
        <w:t xml:space="preserve">ustawy z dnia 14 czerwca 1960 r. Kodeks postępowania administracyjnego </w:t>
      </w:r>
      <w:r w:rsidR="00E8027C" w:rsidRPr="00FC70D2">
        <w:rPr>
          <w:rFonts w:ascii="Arial" w:hAnsi="Arial" w:cs="Arial"/>
          <w:bCs/>
          <w:sz w:val="22"/>
          <w:szCs w:val="22"/>
        </w:rPr>
        <w:t>(</w:t>
      </w:r>
      <w:r w:rsidR="00383093">
        <w:rPr>
          <w:rFonts w:ascii="Arial" w:hAnsi="Arial"/>
          <w:bCs/>
          <w:sz w:val="22"/>
          <w:szCs w:val="22"/>
        </w:rPr>
        <w:t>Dz. U. z 2024 r., poz. 572</w:t>
      </w:r>
      <w:r w:rsidR="00EF4C0A">
        <w:rPr>
          <w:rFonts w:ascii="Arial" w:hAnsi="Arial"/>
          <w:bCs/>
          <w:sz w:val="22"/>
          <w:szCs w:val="22"/>
        </w:rPr>
        <w:t xml:space="preserve"> z późn. zm.</w:t>
      </w:r>
      <w:r w:rsidR="00E8027C" w:rsidRPr="00FC70D2">
        <w:rPr>
          <w:rFonts w:ascii="Arial" w:hAnsi="Arial"/>
          <w:bCs/>
          <w:sz w:val="22"/>
          <w:szCs w:val="22"/>
        </w:rPr>
        <w:t xml:space="preserve">) </w:t>
      </w:r>
      <w:r w:rsidR="00E8027C" w:rsidRPr="00FC70D2">
        <w:rPr>
          <w:rFonts w:ascii="Arial" w:hAnsi="Arial" w:cs="Arial"/>
          <w:sz w:val="22"/>
          <w:szCs w:val="22"/>
        </w:rPr>
        <w:t>oraz art. 74 ust. 3 ustawy z dnia 3 października 2008 r. o udostępnianiu informacji o środowisku i jego ochronie, udziale społeczeństwa w ochronie środowiska o</w:t>
      </w:r>
      <w:r w:rsidR="00BD2176">
        <w:rPr>
          <w:rFonts w:ascii="Arial" w:hAnsi="Arial" w:cs="Arial"/>
          <w:sz w:val="22"/>
          <w:szCs w:val="22"/>
        </w:rPr>
        <w:t xml:space="preserve">raz o ocenach oddziaływania </w:t>
      </w:r>
      <w:r w:rsidR="00147365">
        <w:rPr>
          <w:rFonts w:ascii="Arial" w:hAnsi="Arial" w:cs="Arial"/>
          <w:sz w:val="22"/>
          <w:szCs w:val="22"/>
        </w:rPr>
        <w:t>na </w:t>
      </w:r>
      <w:r w:rsidR="000137E7">
        <w:rPr>
          <w:rFonts w:ascii="Arial" w:hAnsi="Arial" w:cs="Arial"/>
          <w:sz w:val="22"/>
          <w:szCs w:val="22"/>
        </w:rPr>
        <w:t xml:space="preserve">środowisko </w:t>
      </w:r>
      <w:r w:rsidR="009803FB">
        <w:rPr>
          <w:rFonts w:ascii="Arial" w:hAnsi="Arial" w:cs="Arial"/>
          <w:sz w:val="22"/>
          <w:szCs w:val="22"/>
        </w:rPr>
        <w:t>(Dz. U. z 2024 r., poz. 1112</w:t>
      </w:r>
      <w:r w:rsidR="003A5C77">
        <w:rPr>
          <w:rFonts w:ascii="Arial" w:hAnsi="Arial" w:cs="Arial"/>
          <w:sz w:val="22"/>
          <w:szCs w:val="22"/>
        </w:rPr>
        <w:t xml:space="preserve"> z późn. z</w:t>
      </w:r>
      <w:r w:rsidR="00EF4C0A">
        <w:rPr>
          <w:rFonts w:ascii="Arial" w:hAnsi="Arial" w:cs="Arial"/>
          <w:sz w:val="22"/>
          <w:szCs w:val="22"/>
        </w:rPr>
        <w:t>m</w:t>
      </w:r>
      <w:r w:rsidR="003A5C77">
        <w:rPr>
          <w:rFonts w:ascii="Arial" w:hAnsi="Arial" w:cs="Arial"/>
          <w:sz w:val="22"/>
          <w:szCs w:val="22"/>
        </w:rPr>
        <w:t>.</w:t>
      </w:r>
      <w:r w:rsidR="00E8027C" w:rsidRPr="00FC70D2">
        <w:rPr>
          <w:rFonts w:ascii="Arial" w:hAnsi="Arial" w:cs="Arial"/>
          <w:sz w:val="22"/>
          <w:szCs w:val="22"/>
        </w:rPr>
        <w:t>)</w:t>
      </w:r>
    </w:p>
    <w:p w:rsidR="00E8027C" w:rsidRPr="00FC70D2" w:rsidRDefault="001C2AF6" w:rsidP="00E8027C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</w:t>
      </w:r>
      <w:r w:rsidR="00EF4C0A">
        <w:rPr>
          <w:rFonts w:ascii="Arial" w:hAnsi="Arial" w:cs="Arial"/>
          <w:sz w:val="22"/>
          <w:szCs w:val="22"/>
        </w:rPr>
        <w:t>am</w:t>
      </w:r>
    </w:p>
    <w:p w:rsidR="00E8027C" w:rsidRPr="00FC70D2" w:rsidRDefault="001C2AF6" w:rsidP="00E8027C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strony w sprawi</w:t>
      </w:r>
      <w:r w:rsidR="00E8027C" w:rsidRPr="00FC70D2">
        <w:rPr>
          <w:rFonts w:ascii="Arial" w:hAnsi="Arial" w:cs="Arial"/>
          <w:sz w:val="22"/>
          <w:szCs w:val="22"/>
        </w:rPr>
        <w:t>e,</w:t>
      </w:r>
    </w:p>
    <w:p w:rsidR="00E8027C" w:rsidRPr="00FC70D2" w:rsidRDefault="00E8027C" w:rsidP="00E8027C">
      <w:pPr>
        <w:rPr>
          <w:sz w:val="22"/>
          <w:szCs w:val="22"/>
        </w:rPr>
      </w:pPr>
    </w:p>
    <w:p w:rsidR="00032095" w:rsidRPr="00383093" w:rsidRDefault="00032095" w:rsidP="004207CD">
      <w:pPr>
        <w:pStyle w:val="Tekstpodstawowy3"/>
        <w:spacing w:after="0" w:line="280" w:lineRule="exact"/>
        <w:jc w:val="both"/>
        <w:rPr>
          <w:bCs/>
          <w:sz w:val="22"/>
          <w:szCs w:val="22"/>
        </w:rPr>
      </w:pPr>
      <w:r w:rsidRPr="00383093">
        <w:rPr>
          <w:sz w:val="22"/>
          <w:szCs w:val="22"/>
        </w:rPr>
        <w:t xml:space="preserve">iż w </w:t>
      </w:r>
      <w:r w:rsidR="00F23461" w:rsidRPr="00383093">
        <w:rPr>
          <w:sz w:val="22"/>
          <w:szCs w:val="22"/>
        </w:rPr>
        <w:t xml:space="preserve">dniu </w:t>
      </w:r>
      <w:r w:rsidR="00EF4C0A">
        <w:rPr>
          <w:sz w:val="22"/>
          <w:szCs w:val="22"/>
        </w:rPr>
        <w:t xml:space="preserve"> listopada 2025 r. tutejszy organ</w:t>
      </w:r>
      <w:r w:rsidR="005862E3" w:rsidRPr="00383093">
        <w:rPr>
          <w:sz w:val="22"/>
          <w:szCs w:val="22"/>
        </w:rPr>
        <w:t xml:space="preserve"> </w:t>
      </w:r>
      <w:r w:rsidR="003C0ED0" w:rsidRPr="00383093">
        <w:rPr>
          <w:sz w:val="22"/>
          <w:szCs w:val="22"/>
        </w:rPr>
        <w:t xml:space="preserve">wydał postanowienie </w:t>
      </w:r>
      <w:r w:rsidR="00596EEF" w:rsidRPr="00383093">
        <w:rPr>
          <w:sz w:val="22"/>
          <w:szCs w:val="22"/>
        </w:rPr>
        <w:t xml:space="preserve">znak: </w:t>
      </w:r>
      <w:r w:rsidR="00596EEF" w:rsidRPr="00383093">
        <w:rPr>
          <w:sz w:val="22"/>
          <w:szCs w:val="22"/>
        </w:rPr>
        <w:br/>
      </w:r>
      <w:r w:rsidR="003C0ED0" w:rsidRPr="00383093">
        <w:rPr>
          <w:sz w:val="22"/>
          <w:szCs w:val="22"/>
        </w:rPr>
        <w:t>WOŚr-</w:t>
      </w:r>
      <w:r w:rsidR="000137E7" w:rsidRPr="00383093">
        <w:rPr>
          <w:sz w:val="22"/>
          <w:szCs w:val="22"/>
        </w:rPr>
        <w:t>VII.</w:t>
      </w:r>
      <w:r w:rsidR="001C2AF6" w:rsidRPr="00383093">
        <w:rPr>
          <w:sz w:val="22"/>
          <w:szCs w:val="22"/>
        </w:rPr>
        <w:t>6220.1.</w:t>
      </w:r>
      <w:r w:rsidR="00EF4C0A">
        <w:rPr>
          <w:sz w:val="22"/>
          <w:szCs w:val="22"/>
        </w:rPr>
        <w:t>43.2025.AKF.24</w:t>
      </w:r>
      <w:r w:rsidR="00695D38" w:rsidRPr="00383093">
        <w:rPr>
          <w:sz w:val="22"/>
          <w:szCs w:val="22"/>
        </w:rPr>
        <w:t xml:space="preserve"> </w:t>
      </w:r>
      <w:r w:rsidRPr="00383093">
        <w:rPr>
          <w:sz w:val="22"/>
          <w:szCs w:val="22"/>
        </w:rPr>
        <w:t>w przedmiocie zawieszenia postępowania w sprawie wydania decyzji o środowiskowych uwarunkowaniach dla przedsięwzięcia pn.:</w:t>
      </w:r>
      <w:r w:rsidR="00E107F0" w:rsidRPr="00383093">
        <w:rPr>
          <w:sz w:val="22"/>
          <w:szCs w:val="22"/>
        </w:rPr>
        <w:t xml:space="preserve"> </w:t>
      </w:r>
      <w:r w:rsidR="00EF4C0A">
        <w:rPr>
          <w:rStyle w:val="apple-style-span"/>
          <w:sz w:val="22"/>
          <w:szCs w:val="22"/>
        </w:rPr>
        <w:t>„</w:t>
      </w:r>
      <w:r w:rsidR="00EF4C0A" w:rsidRPr="00EF4C0A">
        <w:rPr>
          <w:sz w:val="22"/>
          <w:szCs w:val="22"/>
        </w:rPr>
        <w:t>Budowa 26 budynków mieszkalnych jednorodzinnych oraz drogi wewnętrznej na działce o nr ew. 172/32 obręb 4203, miasto Szczecin</w:t>
      </w:r>
      <w:r w:rsidR="00EF4C0A">
        <w:rPr>
          <w:rStyle w:val="apple-style-span"/>
          <w:sz w:val="22"/>
          <w:szCs w:val="22"/>
        </w:rPr>
        <w:t>”, zlokalizowanego w obrębie ul. Dobropole</w:t>
      </w:r>
      <w:r w:rsidR="00383093" w:rsidRPr="00383093">
        <w:rPr>
          <w:rStyle w:val="apple-style-span"/>
          <w:sz w:val="22"/>
          <w:szCs w:val="22"/>
        </w:rPr>
        <w:t xml:space="preserve"> w Szczecinie</w:t>
      </w:r>
      <w:r w:rsidR="00383093" w:rsidRPr="00383093">
        <w:rPr>
          <w:sz w:val="22"/>
          <w:szCs w:val="22"/>
        </w:rPr>
        <w:t xml:space="preserve"> </w:t>
      </w:r>
      <w:r w:rsidR="00B20B6E" w:rsidRPr="00383093">
        <w:rPr>
          <w:sz w:val="22"/>
          <w:szCs w:val="22"/>
        </w:rPr>
        <w:t xml:space="preserve">do </w:t>
      </w:r>
      <w:r w:rsidR="00E107F0" w:rsidRPr="00383093">
        <w:rPr>
          <w:sz w:val="22"/>
          <w:szCs w:val="22"/>
        </w:rPr>
        <w:t>czasu przedłożenia przez W</w:t>
      </w:r>
      <w:r w:rsidRPr="00383093">
        <w:rPr>
          <w:sz w:val="22"/>
          <w:szCs w:val="22"/>
        </w:rPr>
        <w:t>nioskodawcę raportu oddziaływania ww.</w:t>
      </w:r>
      <w:r w:rsidR="00277B58" w:rsidRPr="00383093">
        <w:rPr>
          <w:sz w:val="22"/>
          <w:szCs w:val="22"/>
        </w:rPr>
        <w:t xml:space="preserve"> przedsięwzięcia na </w:t>
      </w:r>
      <w:r w:rsidRPr="00383093">
        <w:rPr>
          <w:sz w:val="22"/>
          <w:szCs w:val="22"/>
        </w:rPr>
        <w:t xml:space="preserve">środowisko. </w:t>
      </w:r>
    </w:p>
    <w:p w:rsidR="00E8027C" w:rsidRPr="005420EF" w:rsidRDefault="00E8027C" w:rsidP="005420EF">
      <w:pPr>
        <w:pStyle w:val="Tekstpodstawowy"/>
        <w:spacing w:line="280" w:lineRule="exact"/>
        <w:rPr>
          <w:rFonts w:ascii="Arial" w:hAnsi="Arial"/>
          <w:sz w:val="22"/>
          <w:szCs w:val="22"/>
        </w:rPr>
      </w:pPr>
    </w:p>
    <w:p w:rsidR="003C0ED0" w:rsidRPr="005420EF" w:rsidRDefault="003C0ED0" w:rsidP="00383093">
      <w:pPr>
        <w:pStyle w:val="Tekstpodstawowy"/>
        <w:spacing w:after="120" w:line="280" w:lineRule="exact"/>
        <w:ind w:right="23"/>
        <w:rPr>
          <w:rFonts w:ascii="Arial" w:hAnsi="Arial" w:cs="Arial"/>
          <w:sz w:val="22"/>
          <w:szCs w:val="22"/>
        </w:rPr>
      </w:pPr>
      <w:r w:rsidRPr="005420EF">
        <w:rPr>
          <w:rFonts w:ascii="Arial" w:hAnsi="Arial"/>
          <w:sz w:val="22"/>
          <w:szCs w:val="22"/>
        </w:rPr>
        <w:t>Z dokumentacją sprawy można się zapoznać w Urzędzie Miasta Szczec</w:t>
      </w:r>
      <w:r w:rsidR="00C61136" w:rsidRPr="005420EF">
        <w:rPr>
          <w:rFonts w:ascii="Arial" w:hAnsi="Arial"/>
          <w:sz w:val="22"/>
          <w:szCs w:val="22"/>
        </w:rPr>
        <w:t>in, Wydz</w:t>
      </w:r>
      <w:r w:rsidR="001C2AF6" w:rsidRPr="005420EF">
        <w:rPr>
          <w:rFonts w:ascii="Arial" w:hAnsi="Arial"/>
          <w:sz w:val="22"/>
          <w:szCs w:val="22"/>
        </w:rPr>
        <w:t xml:space="preserve">iale Ochrony Środowiska (pokój </w:t>
      </w:r>
      <w:r w:rsidR="00E107F0">
        <w:rPr>
          <w:rFonts w:ascii="Arial" w:hAnsi="Arial"/>
          <w:sz w:val="22"/>
          <w:szCs w:val="22"/>
        </w:rPr>
        <w:t>386a</w:t>
      </w:r>
      <w:r w:rsidR="00C61136" w:rsidRPr="005420EF">
        <w:rPr>
          <w:rFonts w:ascii="Arial" w:hAnsi="Arial"/>
          <w:sz w:val="22"/>
          <w:szCs w:val="22"/>
        </w:rPr>
        <w:t>), codziennie w godzinach od 07:30 d</w:t>
      </w:r>
      <w:r w:rsidR="009C0BF9" w:rsidRPr="005420EF">
        <w:rPr>
          <w:rFonts w:ascii="Arial" w:hAnsi="Arial"/>
          <w:sz w:val="22"/>
          <w:szCs w:val="22"/>
        </w:rPr>
        <w:t>o</w:t>
      </w:r>
      <w:r w:rsidR="00383093">
        <w:rPr>
          <w:rFonts w:ascii="Arial" w:hAnsi="Arial"/>
          <w:sz w:val="22"/>
          <w:szCs w:val="22"/>
        </w:rPr>
        <w:t xml:space="preserve"> 15:00</w:t>
      </w:r>
      <w:r w:rsidR="00C61136" w:rsidRPr="005420EF">
        <w:rPr>
          <w:rFonts w:ascii="Arial" w:hAnsi="Arial"/>
          <w:sz w:val="22"/>
          <w:szCs w:val="22"/>
        </w:rPr>
        <w:t>.</w:t>
      </w:r>
    </w:p>
    <w:p w:rsidR="00E8027C" w:rsidRPr="005420EF" w:rsidRDefault="00E8027C" w:rsidP="00E107F0">
      <w:pPr>
        <w:pStyle w:val="Tekstpodstawowy3"/>
        <w:spacing w:after="0" w:line="280" w:lineRule="exact"/>
        <w:jc w:val="both"/>
        <w:rPr>
          <w:sz w:val="22"/>
          <w:szCs w:val="22"/>
        </w:rPr>
      </w:pPr>
      <w:r w:rsidRPr="005420EF">
        <w:rPr>
          <w:sz w:val="22"/>
          <w:szCs w:val="22"/>
        </w:rPr>
        <w:t xml:space="preserve">Kontakt do pracownika zajmującego się sprawą: </w:t>
      </w:r>
    </w:p>
    <w:p w:rsidR="003A5C77" w:rsidRPr="003A5C77" w:rsidRDefault="00EF4C0A" w:rsidP="003A5C77">
      <w:pPr>
        <w:pStyle w:val="Tekstpodstawowy3"/>
        <w:spacing w:line="276" w:lineRule="auto"/>
        <w:rPr>
          <w:rStyle w:val="Brak"/>
          <w:rFonts w:eastAsia="Arial"/>
          <w:b/>
          <w:bCs/>
          <w:sz w:val="22"/>
          <w:szCs w:val="22"/>
        </w:rPr>
      </w:pP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Klecha-Frencel</w:t>
      </w:r>
      <w:proofErr w:type="spellEnd"/>
      <w:r>
        <w:rPr>
          <w:sz w:val="22"/>
          <w:szCs w:val="22"/>
        </w:rPr>
        <w:t>, tel.: 91 424 54 70</w:t>
      </w:r>
      <w:r w:rsidR="003A5C77">
        <w:rPr>
          <w:sz w:val="22"/>
          <w:szCs w:val="22"/>
        </w:rPr>
        <w:t xml:space="preserve">, </w:t>
      </w:r>
      <w:r w:rsidR="003A5C77" w:rsidRPr="00C25DAB">
        <w:rPr>
          <w:rStyle w:val="Brak"/>
          <w:sz w:val="22"/>
          <w:szCs w:val="22"/>
        </w:rPr>
        <w:t xml:space="preserve">lub sekretariat: 91 42 45 838, </w:t>
      </w:r>
      <w:r w:rsidR="003A5C77">
        <w:rPr>
          <w:rStyle w:val="Brak"/>
          <w:sz w:val="22"/>
          <w:szCs w:val="22"/>
        </w:rPr>
        <w:br/>
      </w:r>
      <w:r w:rsidR="003A5C77" w:rsidRPr="00C25DAB">
        <w:rPr>
          <w:rStyle w:val="Brak"/>
          <w:sz w:val="22"/>
          <w:szCs w:val="22"/>
        </w:rPr>
        <w:t>e-mail:</w:t>
      </w:r>
      <w:r w:rsidR="003A5C77">
        <w:rPr>
          <w:rStyle w:val="Brak"/>
          <w:sz w:val="22"/>
          <w:szCs w:val="22"/>
        </w:rPr>
        <w:t xml:space="preserve"> </w:t>
      </w:r>
      <w:hyperlink r:id="rId5" w:history="1">
        <w:r w:rsidR="003A5C77" w:rsidRPr="003A5C77">
          <w:rPr>
            <w:rStyle w:val="Hyperlink1"/>
            <w:color w:val="auto"/>
            <w:u w:val="none"/>
          </w:rPr>
          <w:t>wosr@um.szczecin.pl</w:t>
        </w:r>
      </w:hyperlink>
      <w:r w:rsidR="003A5C77" w:rsidRPr="003A5C77">
        <w:rPr>
          <w:rStyle w:val="Brak"/>
          <w:sz w:val="22"/>
          <w:szCs w:val="22"/>
        </w:rPr>
        <w:t xml:space="preserve">. </w:t>
      </w:r>
    </w:p>
    <w:p w:rsidR="00ED531D" w:rsidRPr="00DA731B" w:rsidRDefault="00E8027C" w:rsidP="003A5C77">
      <w:pPr>
        <w:pStyle w:val="Tekstpodstawowy3"/>
        <w:spacing w:after="0" w:line="280" w:lineRule="exact"/>
        <w:rPr>
          <w:sz w:val="22"/>
          <w:szCs w:val="22"/>
        </w:rPr>
      </w:pPr>
      <w:r w:rsidRPr="005420EF">
        <w:rPr>
          <w:sz w:val="22"/>
          <w:szCs w:val="22"/>
        </w:rPr>
        <w:t xml:space="preserve"> </w:t>
      </w:r>
    </w:p>
    <w:p w:rsidR="00ED531D" w:rsidRPr="00ED531D" w:rsidRDefault="00ED531D" w:rsidP="00ED531D">
      <w:pPr>
        <w:pStyle w:val="Tekstpodstawowy"/>
        <w:rPr>
          <w:rFonts w:ascii="Arial" w:hAnsi="Arial" w:cs="Arial"/>
          <w:sz w:val="28"/>
          <w:szCs w:val="28"/>
        </w:rPr>
      </w:pPr>
      <w:r w:rsidRPr="00ED531D">
        <w:rPr>
          <w:rFonts w:ascii="Arial" w:hAnsi="Arial" w:cs="Arial"/>
          <w:sz w:val="22"/>
          <w:szCs w:val="22"/>
        </w:rPr>
        <w:t>Na przedmiotowe postanowienie nie służy Stronom zażalenie.</w:t>
      </w:r>
    </w:p>
    <w:p w:rsidR="00E8027C" w:rsidRPr="00DA731B" w:rsidRDefault="00E8027C" w:rsidP="00E8027C">
      <w:pPr>
        <w:pStyle w:val="Tekstpodstawowy"/>
        <w:tabs>
          <w:tab w:val="num" w:pos="420"/>
        </w:tabs>
        <w:ind w:left="420"/>
        <w:rPr>
          <w:rFonts w:ascii="Arial" w:hAnsi="Arial"/>
        </w:rPr>
      </w:pPr>
    </w:p>
    <w:p w:rsidR="00E8027C" w:rsidRPr="009D3456" w:rsidRDefault="00E8027C" w:rsidP="004435FF">
      <w:pPr>
        <w:pStyle w:val="Tekstpodstawowy2"/>
        <w:spacing w:line="280" w:lineRule="exact"/>
        <w:rPr>
          <w:sz w:val="22"/>
          <w:u w:val="single"/>
        </w:rPr>
      </w:pPr>
      <w:r w:rsidRPr="009D3456">
        <w:rPr>
          <w:sz w:val="22"/>
        </w:rPr>
        <w:t xml:space="preserve">Zawiadomienie bądź doręczenie </w:t>
      </w:r>
      <w:r w:rsidRPr="009D3456">
        <w:rPr>
          <w:sz w:val="22"/>
          <w:u w:val="single"/>
        </w:rPr>
        <w:t>uważa się za dokonane po upływie czternastu dni od dnia publicznego ogłoszenia.</w:t>
      </w:r>
    </w:p>
    <w:p w:rsidR="00E107F0" w:rsidRDefault="00E107F0" w:rsidP="00EB3F5B">
      <w:pPr>
        <w:pStyle w:val="Tekstpodstawowy2"/>
        <w:rPr>
          <w:sz w:val="22"/>
          <w:szCs w:val="24"/>
        </w:rPr>
      </w:pPr>
    </w:p>
    <w:p w:rsidR="00E8027C" w:rsidRPr="003A5C77" w:rsidRDefault="00E8027C" w:rsidP="00EB3F5B">
      <w:pPr>
        <w:pStyle w:val="Tekstpodstawowy2"/>
        <w:rPr>
          <w:b/>
          <w:sz w:val="22"/>
          <w:szCs w:val="24"/>
          <w:u w:val="single"/>
        </w:rPr>
      </w:pPr>
      <w:r w:rsidRPr="003A5C77">
        <w:rPr>
          <w:b/>
          <w:sz w:val="22"/>
          <w:szCs w:val="24"/>
          <w:u w:val="single"/>
        </w:rPr>
        <w:t>Dzień</w:t>
      </w:r>
      <w:r w:rsidR="00673BC6" w:rsidRPr="003A5C77">
        <w:rPr>
          <w:b/>
          <w:sz w:val="22"/>
          <w:szCs w:val="24"/>
          <w:u w:val="single"/>
        </w:rPr>
        <w:t xml:space="preserve"> publicznego ogłoszenia – </w:t>
      </w:r>
      <w:r w:rsidR="00DD6D77">
        <w:rPr>
          <w:b/>
          <w:sz w:val="22"/>
          <w:szCs w:val="24"/>
          <w:u w:val="single"/>
        </w:rPr>
        <w:t xml:space="preserve">  27</w:t>
      </w:r>
      <w:r w:rsidR="00EF4C0A" w:rsidRPr="003A5C77">
        <w:rPr>
          <w:b/>
          <w:sz w:val="22"/>
          <w:szCs w:val="24"/>
          <w:u w:val="single"/>
        </w:rPr>
        <w:t xml:space="preserve"> </w:t>
      </w:r>
      <w:r w:rsidR="00927F2B" w:rsidRPr="003A5C77">
        <w:rPr>
          <w:b/>
          <w:sz w:val="22"/>
          <w:szCs w:val="24"/>
          <w:u w:val="single"/>
        </w:rPr>
        <w:t>.</w:t>
      </w:r>
      <w:bookmarkStart w:id="0" w:name="_GoBack"/>
      <w:bookmarkEnd w:id="0"/>
      <w:r w:rsidR="00EF4C0A" w:rsidRPr="003A5C77">
        <w:rPr>
          <w:b/>
          <w:sz w:val="22"/>
          <w:szCs w:val="24"/>
          <w:u w:val="single"/>
        </w:rPr>
        <w:t>11.2025</w:t>
      </w:r>
      <w:r w:rsidRPr="003A5C77">
        <w:rPr>
          <w:b/>
          <w:sz w:val="22"/>
          <w:szCs w:val="24"/>
          <w:u w:val="single"/>
        </w:rPr>
        <w:t xml:space="preserve"> r.</w:t>
      </w:r>
    </w:p>
    <w:sectPr w:rsidR="00E8027C" w:rsidRPr="003A5C77" w:rsidSect="000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2C73"/>
    <w:multiLevelType w:val="hybridMultilevel"/>
    <w:tmpl w:val="4FD4FEF6"/>
    <w:lvl w:ilvl="0" w:tplc="9FFABD7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33F6840"/>
    <w:multiLevelType w:val="hybridMultilevel"/>
    <w:tmpl w:val="33802E02"/>
    <w:lvl w:ilvl="0" w:tplc="9FF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027C"/>
    <w:rsid w:val="00012B44"/>
    <w:rsid w:val="000137E7"/>
    <w:rsid w:val="00032095"/>
    <w:rsid w:val="00037CEC"/>
    <w:rsid w:val="0010671C"/>
    <w:rsid w:val="00147365"/>
    <w:rsid w:val="001A3E83"/>
    <w:rsid w:val="001C2AF6"/>
    <w:rsid w:val="001C49A2"/>
    <w:rsid w:val="00277B58"/>
    <w:rsid w:val="002F59EB"/>
    <w:rsid w:val="0035332E"/>
    <w:rsid w:val="00383093"/>
    <w:rsid w:val="0039142B"/>
    <w:rsid w:val="00394B3B"/>
    <w:rsid w:val="003A5C77"/>
    <w:rsid w:val="003C0ED0"/>
    <w:rsid w:val="004207CD"/>
    <w:rsid w:val="004435FF"/>
    <w:rsid w:val="005420EF"/>
    <w:rsid w:val="00581E58"/>
    <w:rsid w:val="005862E3"/>
    <w:rsid w:val="00596EEF"/>
    <w:rsid w:val="005E7928"/>
    <w:rsid w:val="00673BC6"/>
    <w:rsid w:val="00695D38"/>
    <w:rsid w:val="00763906"/>
    <w:rsid w:val="00807443"/>
    <w:rsid w:val="008122C0"/>
    <w:rsid w:val="00817895"/>
    <w:rsid w:val="008E306F"/>
    <w:rsid w:val="00927F2B"/>
    <w:rsid w:val="009803FB"/>
    <w:rsid w:val="009C0BF9"/>
    <w:rsid w:val="009D3456"/>
    <w:rsid w:val="00A6718A"/>
    <w:rsid w:val="00AA753C"/>
    <w:rsid w:val="00B02419"/>
    <w:rsid w:val="00B20B6E"/>
    <w:rsid w:val="00B62307"/>
    <w:rsid w:val="00B91B1A"/>
    <w:rsid w:val="00BB29C1"/>
    <w:rsid w:val="00BD2176"/>
    <w:rsid w:val="00BF4463"/>
    <w:rsid w:val="00C61136"/>
    <w:rsid w:val="00CC0E16"/>
    <w:rsid w:val="00CD237D"/>
    <w:rsid w:val="00CE12EC"/>
    <w:rsid w:val="00D05D73"/>
    <w:rsid w:val="00DA704C"/>
    <w:rsid w:val="00DD6D77"/>
    <w:rsid w:val="00DE44B3"/>
    <w:rsid w:val="00E0087E"/>
    <w:rsid w:val="00E107F0"/>
    <w:rsid w:val="00E8027C"/>
    <w:rsid w:val="00EA4588"/>
    <w:rsid w:val="00EB3F5B"/>
    <w:rsid w:val="00ED531D"/>
    <w:rsid w:val="00EF4C0A"/>
    <w:rsid w:val="00F075C3"/>
    <w:rsid w:val="00F2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27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027C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027C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027C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02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027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8027C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aliases w:val="a2"/>
    <w:basedOn w:val="Normalny"/>
    <w:link w:val="TekstpodstawowyZnak"/>
    <w:unhideWhenUsed/>
    <w:rsid w:val="00E8027C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E802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802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027C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8027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8027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80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027C"/>
    <w:rPr>
      <w:rFonts w:ascii="Arial" w:eastAsia="Times New Roman" w:hAnsi="Arial" w:cs="Arial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027C"/>
    <w:rPr>
      <w:b/>
      <w:bCs/>
    </w:rPr>
  </w:style>
  <w:style w:type="character" w:styleId="Uwydatnienie">
    <w:name w:val="Emphasis"/>
    <w:basedOn w:val="Domylnaczcionkaakapitu"/>
    <w:uiPriority w:val="20"/>
    <w:qFormat/>
    <w:rsid w:val="00E8027C"/>
    <w:rPr>
      <w:i/>
      <w:iCs/>
    </w:rPr>
  </w:style>
  <w:style w:type="character" w:customStyle="1" w:styleId="apple-style-span">
    <w:name w:val="apple-style-span"/>
    <w:basedOn w:val="Domylnaczcionkaakapitu"/>
    <w:rsid w:val="000137E7"/>
  </w:style>
  <w:style w:type="paragraph" w:styleId="Tekstdymka">
    <w:name w:val="Balloon Text"/>
    <w:basedOn w:val="Normalny"/>
    <w:link w:val="TekstdymkaZnak"/>
    <w:uiPriority w:val="99"/>
    <w:semiHidden/>
    <w:unhideWhenUsed/>
    <w:rsid w:val="009C0B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B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3A5C77"/>
  </w:style>
  <w:style w:type="character" w:customStyle="1" w:styleId="Hyperlink1">
    <w:name w:val="Hyperlink.1"/>
    <w:basedOn w:val="Brak"/>
    <w:rsid w:val="003A5C77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aklecha</cp:lastModifiedBy>
  <cp:revision>44</cp:revision>
  <cp:lastPrinted>2021-08-03T05:33:00Z</cp:lastPrinted>
  <dcterms:created xsi:type="dcterms:W3CDTF">2021-06-30T11:26:00Z</dcterms:created>
  <dcterms:modified xsi:type="dcterms:W3CDTF">2025-11-27T09:19:00Z</dcterms:modified>
</cp:coreProperties>
</file>